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4150" cy="2451735"/>
            <wp:effectExtent l="0" t="0" r="1270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人多资源少   测试点的增加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比如购票  只有一张票了  很多人抢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对服务器  对数据库  对网络都有压力 ；响应时间  错误率指标  更重要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不能超过15 10秒  3秒内响应最好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发现响应时间超过20秒？能判断是否是性能故障？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不一定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因为： 那要看我们加的压力是什么样的压力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如果我们做的是容量测试，想知道这个系统上线只后最多能容纳多少用户，这就是容量测试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我们做的是基准测试，网站预计至少要支撑一万人，并发100，这就是一个基准测试，如果做的是基准测试，响应时间是20秒，那么一定是性能故障，因为这个必须要满足的一个基本，在必须要满足的情况下，你的响应时间已经超过了用户忍耐的范围了，但是如果我测试的一个容量测试，预计1万人，但实际已经模拟了10万个用户，这时候的响应时间是20秒，那么可能不是一个故障，因为未来的用户可能没这么多，只是在检测系统的一个容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错误率  百分之3以内，超过百分之10不能接受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构造并发用户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模拟用户操作  发请求  写代码还是其他操作呢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获取所有想要的指标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931795"/>
            <wp:effectExtent l="0" t="0" r="889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642870"/>
            <wp:effectExtent l="0" t="0" r="14605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204720"/>
            <wp:effectExtent l="0" t="0" r="152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20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添加取样器  http请求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查看结果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监听器：聚合报告</w:t>
      </w:r>
    </w:p>
    <w:p>
      <w:r>
        <w:drawing>
          <wp:inline distT="0" distB="0" distL="114300" distR="114300">
            <wp:extent cx="5269865" cy="1736725"/>
            <wp:effectExtent l="0" t="0" r="6985" b="158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3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Jemter设置并发的时候  如果设置1000  那么硬件设备如果不好的话，请求根本发不出去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Locust不存在这个问题，一般设置的请求数目 ，它都可以发出去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2843530"/>
            <wp:effectExtent l="0" t="0" r="4445" b="139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Locust：python语言写的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999740"/>
            <wp:effectExtent l="0" t="0" r="3175" b="1016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628900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699385"/>
            <wp:effectExtent l="0" t="0" r="4445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测试：</w:t>
      </w:r>
    </w:p>
    <w:p>
      <w:r>
        <w:drawing>
          <wp:inline distT="0" distB="0" distL="114300" distR="114300">
            <wp:extent cx="5264785" cy="2715260"/>
            <wp:effectExtent l="0" t="0" r="12065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586355"/>
            <wp:effectExtent l="0" t="0" r="8255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671445"/>
            <wp:effectExtent l="0" t="0" r="10160" b="146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Loadrunner：  c语言写的</w:t>
      </w:r>
    </w:p>
    <w:p>
      <w:r>
        <w:drawing>
          <wp:inline distT="0" distB="0" distL="114300" distR="114300">
            <wp:extent cx="5267325" cy="2360295"/>
            <wp:effectExtent l="0" t="0" r="9525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541270"/>
            <wp:effectExtent l="0" t="0" r="9525" b="1143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691765"/>
            <wp:effectExtent l="0" t="0" r="12065" b="133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07565"/>
            <wp:effectExtent l="0" t="0" r="8255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0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2867025"/>
            <wp:effectExtent l="0" t="0" r="1397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18765"/>
            <wp:effectExtent l="0" t="0" r="1016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504440"/>
            <wp:effectExtent l="0" t="0" r="3810" b="1016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789555"/>
            <wp:effectExtent l="0" t="0" r="3175" b="1079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03220"/>
            <wp:effectExtent l="0" t="0" r="2540" b="1143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675255"/>
            <wp:effectExtent l="0" t="0" r="3175" b="1079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351405"/>
            <wp:effectExtent l="0" t="0" r="15240" b="1079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481580"/>
            <wp:effectExtent l="0" t="0" r="8255" b="139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880" cy="2632710"/>
            <wp:effectExtent l="0" t="0" r="13970" b="152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948940"/>
            <wp:effectExtent l="0" t="0" r="5715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78430"/>
            <wp:effectExtent l="0" t="0" r="8255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86050"/>
            <wp:effectExtent l="0" t="0" r="8255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Controller: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856230"/>
            <wp:effectExtent l="0" t="0" r="8255" b="1270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781300"/>
            <wp:effectExtent l="0" t="0" r="3810" b="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56230"/>
            <wp:effectExtent l="0" t="0" r="8255" b="1270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975610"/>
            <wp:effectExtent l="0" t="0" r="15240" b="15240"/>
            <wp:docPr id="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没有30个并发  为了达到30个并发，设置集合点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7A87" w:usb1="80000000" w:usb2="00000008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51B2023"/>
    <w:multiLevelType w:val="singleLevel"/>
    <w:tmpl w:val="C51B202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7270E5"/>
    <w:rsid w:val="022C1585"/>
    <w:rsid w:val="02591FFA"/>
    <w:rsid w:val="039945C9"/>
    <w:rsid w:val="04A12B76"/>
    <w:rsid w:val="04FD7CB5"/>
    <w:rsid w:val="06264461"/>
    <w:rsid w:val="07211C32"/>
    <w:rsid w:val="0834543C"/>
    <w:rsid w:val="09B85312"/>
    <w:rsid w:val="0CE811C8"/>
    <w:rsid w:val="0EE37F90"/>
    <w:rsid w:val="0EF54051"/>
    <w:rsid w:val="11A33667"/>
    <w:rsid w:val="12DA03DE"/>
    <w:rsid w:val="1389545F"/>
    <w:rsid w:val="17D81761"/>
    <w:rsid w:val="19887A29"/>
    <w:rsid w:val="1C8D43E6"/>
    <w:rsid w:val="1D5D19DF"/>
    <w:rsid w:val="1E7E728A"/>
    <w:rsid w:val="20F352DA"/>
    <w:rsid w:val="2330252C"/>
    <w:rsid w:val="236A1F85"/>
    <w:rsid w:val="237E7D37"/>
    <w:rsid w:val="29B26157"/>
    <w:rsid w:val="2BA81EA5"/>
    <w:rsid w:val="2C6240E1"/>
    <w:rsid w:val="2F2229A7"/>
    <w:rsid w:val="334104F5"/>
    <w:rsid w:val="33A02B83"/>
    <w:rsid w:val="33AD106A"/>
    <w:rsid w:val="33CE42B4"/>
    <w:rsid w:val="358B5FF3"/>
    <w:rsid w:val="3930492A"/>
    <w:rsid w:val="39895D61"/>
    <w:rsid w:val="42A71452"/>
    <w:rsid w:val="44364027"/>
    <w:rsid w:val="45C96D2B"/>
    <w:rsid w:val="46431850"/>
    <w:rsid w:val="480240CD"/>
    <w:rsid w:val="4AD1785E"/>
    <w:rsid w:val="4C55106E"/>
    <w:rsid w:val="4FD50904"/>
    <w:rsid w:val="51070167"/>
    <w:rsid w:val="51B12EA6"/>
    <w:rsid w:val="51EF0625"/>
    <w:rsid w:val="5312187B"/>
    <w:rsid w:val="5BFD4ADC"/>
    <w:rsid w:val="6113231D"/>
    <w:rsid w:val="616C5559"/>
    <w:rsid w:val="63B75D0F"/>
    <w:rsid w:val="68C270FC"/>
    <w:rsid w:val="68F94102"/>
    <w:rsid w:val="699520C6"/>
    <w:rsid w:val="6B4812E7"/>
    <w:rsid w:val="6E4922FD"/>
    <w:rsid w:val="70073641"/>
    <w:rsid w:val="72744848"/>
    <w:rsid w:val="75236107"/>
    <w:rsid w:val="75F96C38"/>
    <w:rsid w:val="76C274E2"/>
    <w:rsid w:val="78F37C8B"/>
    <w:rsid w:val="793F0011"/>
    <w:rsid w:val="79E30261"/>
    <w:rsid w:val="7F3C7D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16"/>
      <w:ind w:left="0"/>
      <w:outlineLvl w:val="0"/>
    </w:pPr>
    <w:rPr>
      <w:rFonts w:ascii="Arial" w:hAnsi="Arial" w:eastAsia="Arial" w:cs="Arial"/>
      <w:b/>
      <w:bCs/>
      <w:sz w:val="34"/>
      <w:szCs w:val="34"/>
      <w:lang w:val="hr-HR" w:eastAsia="hr-HR" w:bidi="hr-HR"/>
    </w:rPr>
  </w:style>
  <w:style w:type="paragraph" w:styleId="3">
    <w:name w:val="heading 5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  <w:outlineLvl w:val="4"/>
    </w:pPr>
    <w:rPr>
      <w:rFonts w:hint="eastAsia" w:ascii="宋体" w:hAnsi="宋体" w:eastAsia="宋体" w:cs="宋体"/>
      <w:b/>
      <w:sz w:val="20"/>
      <w:szCs w:val="20"/>
      <w:lang w:val="en-US" w:eastAsia="zh-CN" w:bidi="ar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7" Type="http://schemas.openxmlformats.org/officeDocument/2006/relationships/fontTable" Target="fontTable.xml"/><Relationship Id="rId36" Type="http://schemas.openxmlformats.org/officeDocument/2006/relationships/numbering" Target="numbering.xml"/><Relationship Id="rId35" Type="http://schemas.openxmlformats.org/officeDocument/2006/relationships/customXml" Target="../customXml/item1.xml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162</TotalTime>
  <ScaleCrop>false</ScaleCrop>
  <LinksUpToDate>false</LinksUpToDate>
  <CharactersWithSpaces>0</CharactersWithSpaces>
  <Application>WPS Office_11.1.0.10356_F1E327BC-269C-435d-A152-05C5408002CA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2020-11-21T01:34:00Z</dcterms:created>
  <dc:creator>Administrator</dc:creator>
  <cp:lastModifiedBy>Administrator</cp:lastModifiedBy>
  <dcterms:modified xsi:type="dcterms:W3CDTF">2021-03-31T09:17:33Z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2052-11.1.0.10356</vt:lpwstr>
  </property>
  <property fmtid="{D5CDD505-2E9C-101B-9397-08002B2CF9AE}" pid="3" name="ICV">
    <vt:lpwstr>A9BF346914C9472284509BC4E85C89A5</vt:lpwstr>
  </property>
</Properties>
</file>